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63" w:rsidRPr="00F95C63" w:rsidRDefault="00F95C63" w:rsidP="00685A64">
      <w:pPr>
        <w:spacing w:line="240" w:lineRule="auto"/>
        <w:jc w:val="center"/>
        <w:rPr>
          <w:rFonts w:ascii="Simplified Arabic" w:hAnsi="Simplified Arabic" w:cs="Simplified Arabic"/>
          <w:b/>
          <w:bCs/>
          <w:sz w:val="28"/>
          <w:szCs w:val="28"/>
        </w:rPr>
      </w:pPr>
      <w:bookmarkStart w:id="0" w:name="_GoBack"/>
      <w:bookmarkEnd w:id="0"/>
      <w:r w:rsidRPr="00F95C63">
        <w:rPr>
          <w:rFonts w:ascii="Simplified Arabic" w:hAnsi="Simplified Arabic" w:cs="Simplified Arabic"/>
          <w:b/>
          <w:bCs/>
          <w:sz w:val="28"/>
          <w:szCs w:val="28"/>
          <w:rtl/>
        </w:rPr>
        <w:t>كلية العلوم الإسلامية قسم الفقه وأصوله</w:t>
      </w:r>
    </w:p>
    <w:p w:rsidR="00F95C63" w:rsidRPr="00F95C63" w:rsidRDefault="00F95C63" w:rsidP="00F95C63">
      <w:pPr>
        <w:spacing w:line="240" w:lineRule="auto"/>
        <w:jc w:val="both"/>
        <w:rPr>
          <w:rFonts w:ascii="Simplified Arabic" w:hAnsi="Simplified Arabic" w:cs="Simplified Arabic"/>
          <w:b/>
          <w:bCs/>
          <w:sz w:val="28"/>
          <w:szCs w:val="28"/>
          <w:rtl/>
        </w:rPr>
      </w:pPr>
      <w:r w:rsidRPr="00F95C63">
        <w:rPr>
          <w:rFonts w:ascii="Simplified Arabic" w:hAnsi="Simplified Arabic" w:cs="Simplified Arabic"/>
          <w:b/>
          <w:bCs/>
          <w:sz w:val="28"/>
          <w:szCs w:val="28"/>
          <w:rtl/>
        </w:rPr>
        <w:t xml:space="preserve">المحاضر: الأستاذ المساعد الدكتور </w:t>
      </w:r>
      <w:r w:rsidRPr="00F95C63">
        <w:rPr>
          <w:rFonts w:ascii="Simplified Arabic" w:hAnsi="Simplified Arabic" w:cs="Simplified Arabic" w:hint="cs"/>
          <w:b/>
          <w:bCs/>
          <w:sz w:val="28"/>
          <w:szCs w:val="28"/>
          <w:rtl/>
        </w:rPr>
        <w:t xml:space="preserve"> محمد سلمان داود</w:t>
      </w:r>
    </w:p>
    <w:p w:rsidR="00F95C63" w:rsidRPr="00F95C63" w:rsidRDefault="00F95C63" w:rsidP="00F95C63">
      <w:pPr>
        <w:spacing w:line="240" w:lineRule="auto"/>
        <w:jc w:val="both"/>
        <w:rPr>
          <w:rFonts w:ascii="Simplified Arabic" w:hAnsi="Simplified Arabic" w:cs="Simplified Arabic"/>
          <w:b/>
          <w:bCs/>
          <w:sz w:val="28"/>
          <w:szCs w:val="28"/>
          <w:rtl/>
        </w:rPr>
      </w:pPr>
      <w:r w:rsidRPr="00F95C63">
        <w:rPr>
          <w:rFonts w:ascii="Simplified Arabic" w:hAnsi="Simplified Arabic" w:cs="Simplified Arabic"/>
          <w:b/>
          <w:bCs/>
          <w:sz w:val="28"/>
          <w:szCs w:val="28"/>
          <w:rtl/>
        </w:rPr>
        <w:t>المرحلة: الثانية</w:t>
      </w:r>
    </w:p>
    <w:p w:rsidR="00F95C63" w:rsidRPr="00F95C63" w:rsidRDefault="00F95C63" w:rsidP="00F95C63">
      <w:pPr>
        <w:spacing w:line="240" w:lineRule="auto"/>
        <w:jc w:val="both"/>
        <w:rPr>
          <w:rFonts w:ascii="Simplified Arabic" w:hAnsi="Simplified Arabic" w:cs="Simplified Arabic"/>
          <w:b/>
          <w:bCs/>
          <w:sz w:val="28"/>
          <w:szCs w:val="28"/>
          <w:rtl/>
        </w:rPr>
      </w:pPr>
      <w:r w:rsidRPr="00F95C63">
        <w:rPr>
          <w:rFonts w:ascii="Simplified Arabic" w:hAnsi="Simplified Arabic" w:cs="Simplified Arabic"/>
          <w:b/>
          <w:bCs/>
          <w:sz w:val="28"/>
          <w:szCs w:val="28"/>
          <w:rtl/>
        </w:rPr>
        <w:t>المادة: المنطق</w:t>
      </w:r>
    </w:p>
    <w:p w:rsidR="00F95C63" w:rsidRPr="00F95C63" w:rsidRDefault="00F95C63" w:rsidP="00F95C63">
      <w:pPr>
        <w:spacing w:line="240" w:lineRule="auto"/>
        <w:jc w:val="both"/>
        <w:rPr>
          <w:rFonts w:ascii="Simplified Arabic" w:hAnsi="Simplified Arabic" w:cs="Simplified Arabic"/>
          <w:b/>
          <w:bCs/>
          <w:sz w:val="28"/>
          <w:szCs w:val="28"/>
          <w:rtl/>
        </w:rPr>
      </w:pPr>
      <w:r w:rsidRPr="00F95C63">
        <w:rPr>
          <w:rFonts w:ascii="Simplified Arabic" w:hAnsi="Simplified Arabic" w:cs="Simplified Arabic"/>
          <w:b/>
          <w:bCs/>
          <w:sz w:val="28"/>
          <w:szCs w:val="28"/>
          <w:rtl/>
        </w:rPr>
        <w:t>المحاضرة الرابعة: الكليات الخمس</w:t>
      </w:r>
    </w:p>
    <w:p w:rsidR="00F95C63" w:rsidRPr="00F95C63" w:rsidRDefault="00F95C63" w:rsidP="00F95C63">
      <w:pPr>
        <w:spacing w:line="240" w:lineRule="auto"/>
        <w:jc w:val="both"/>
        <w:rPr>
          <w:rFonts w:ascii="Simplified Arabic" w:hAnsi="Simplified Arabic" w:cs="Simplified Arabic"/>
          <w:b/>
          <w:bCs/>
          <w:sz w:val="28"/>
          <w:szCs w:val="28"/>
          <w:rtl/>
        </w:rPr>
      </w:pPr>
      <w:r w:rsidRPr="00F95C63">
        <w:rPr>
          <w:rFonts w:ascii="Simplified Arabic" w:hAnsi="Simplified Arabic" w:cs="Simplified Arabic"/>
          <w:b/>
          <w:bCs/>
          <w:sz w:val="28"/>
          <w:szCs w:val="28"/>
          <w:rtl/>
        </w:rPr>
        <w:t xml:space="preserve">المصدر: علم المنطق </w:t>
      </w:r>
    </w:p>
    <w:p w:rsidR="00F95C63" w:rsidRPr="00F95C63" w:rsidRDefault="00F95C63" w:rsidP="00F95C63">
      <w:pPr>
        <w:spacing w:line="240" w:lineRule="auto"/>
        <w:jc w:val="both"/>
        <w:rPr>
          <w:rFonts w:ascii="Simplified Arabic" w:hAnsi="Simplified Arabic" w:cs="Simplified Arabic"/>
          <w:b/>
          <w:bCs/>
          <w:sz w:val="28"/>
          <w:szCs w:val="28"/>
          <w:rtl/>
        </w:rPr>
      </w:pPr>
      <w:r w:rsidRPr="00F95C63">
        <w:rPr>
          <w:rFonts w:ascii="Simplified Arabic" w:hAnsi="Simplified Arabic" w:cs="Simplified Arabic"/>
          <w:b/>
          <w:bCs/>
          <w:sz w:val="28"/>
          <w:szCs w:val="28"/>
          <w:rtl/>
        </w:rPr>
        <w:t xml:space="preserve"> تأليف: د. محمد رمضان عبد الله</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يُقسم الكُلِّيّ باعتبار ماهيته إلى خمسة أقسام: نوع، وجنس، وفصل، وخاصة، وعرض عام؛ لأنَّ الكلي لا يخلو من كونه ذاتيّاً أو عرضيّاً.</w:t>
      </w:r>
    </w:p>
    <w:p w:rsidR="00F95C63" w:rsidRPr="00F95C63" w:rsidRDefault="00F95C63" w:rsidP="00F95C63">
      <w:pPr>
        <w:spacing w:line="240" w:lineRule="auto"/>
        <w:jc w:val="both"/>
        <w:rPr>
          <w:rFonts w:ascii="Simplified Arabic" w:hAnsi="Simplified Arabic" w:cs="Simplified Arabic"/>
          <w:sz w:val="28"/>
          <w:szCs w:val="28"/>
        </w:rPr>
      </w:pPr>
      <w:r w:rsidRPr="00F95C63">
        <w:rPr>
          <w:rFonts w:ascii="Simplified Arabic" w:hAnsi="Simplified Arabic" w:cs="Simplified Arabic"/>
          <w:b/>
          <w:bCs/>
          <w:sz w:val="28"/>
          <w:szCs w:val="28"/>
          <w:u w:val="single"/>
          <w:rtl/>
          <w:lang w:bidi="ar-AE"/>
        </w:rPr>
        <w:t>فالكلي الذاتي:</w:t>
      </w:r>
      <w:r w:rsidRPr="00F95C63">
        <w:rPr>
          <w:rFonts w:ascii="Simplified Arabic" w:hAnsi="Simplified Arabic" w:cs="Simplified Arabic"/>
          <w:sz w:val="28"/>
          <w:szCs w:val="28"/>
          <w:rtl/>
          <w:lang w:bidi="ar-AE"/>
        </w:rPr>
        <w:t xml:space="preserve"> كُلِّيّ لا يخرج في مفهومه عن الماهية والذاتية, أي ما يدخل في حقيقة جزئية فيصدق الذاتي على الجنس والنوع والفصل, فالجنس مثل: حيوان، والنوع مثل: الإنسان بالنسبة للحيوان، والفصل كالناطق بالنسبة للإنسان.</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b/>
          <w:bCs/>
          <w:sz w:val="28"/>
          <w:szCs w:val="28"/>
          <w:u w:val="single"/>
          <w:rtl/>
          <w:lang w:bidi="ar-AE"/>
        </w:rPr>
        <w:t>والكلي العرضي:</w:t>
      </w:r>
      <w:r w:rsidRPr="00F95C63">
        <w:rPr>
          <w:rFonts w:ascii="Simplified Arabic" w:hAnsi="Simplified Arabic" w:cs="Simplified Arabic"/>
          <w:sz w:val="28"/>
          <w:szCs w:val="28"/>
          <w:rtl/>
          <w:lang w:bidi="ar-AE"/>
        </w:rPr>
        <w:t xml:space="preserve"> كلي خرج في مفهومه عن الماهية والذاتية، أي: ما لا يدخل في حقيقة جزئية فيصدق على الخاصة، والعرض العام، فالخاصة كالضاحك بالنسبة للإنسان، والعرض العام كالماشي بالنسبة للإنسان وغيره.</w:t>
      </w:r>
    </w:p>
    <w:p w:rsidR="00F95C63" w:rsidRPr="00F95C63" w:rsidRDefault="00F95C63" w:rsidP="00F95C63">
      <w:pPr>
        <w:spacing w:line="240" w:lineRule="auto"/>
        <w:jc w:val="both"/>
        <w:rPr>
          <w:rFonts w:ascii="Simplified Arabic" w:hAnsi="Simplified Arabic" w:cs="Simplified Arabic"/>
          <w:b/>
          <w:bCs/>
          <w:sz w:val="28"/>
          <w:szCs w:val="28"/>
          <w:u w:val="single"/>
          <w:rtl/>
          <w:lang w:bidi="ar-AE"/>
        </w:rPr>
      </w:pPr>
      <w:r w:rsidRPr="00F95C63">
        <w:rPr>
          <w:rFonts w:ascii="Simplified Arabic" w:hAnsi="Simplified Arabic" w:cs="Simplified Arabic"/>
          <w:b/>
          <w:bCs/>
          <w:sz w:val="28"/>
          <w:szCs w:val="28"/>
          <w:u w:val="single"/>
          <w:rtl/>
          <w:lang w:bidi="ar-AE"/>
        </w:rPr>
        <w:t>وفيما يأتي بيان الكُلِّيّات الخمس:</w:t>
      </w:r>
    </w:p>
    <w:p w:rsidR="00F95C63" w:rsidRPr="00F95C63" w:rsidRDefault="00F95C63" w:rsidP="00F95C63">
      <w:pPr>
        <w:spacing w:line="240" w:lineRule="auto"/>
        <w:jc w:val="both"/>
        <w:rPr>
          <w:rFonts w:ascii="Simplified Arabic" w:hAnsi="Simplified Arabic" w:cs="Simplified Arabic"/>
          <w:sz w:val="28"/>
          <w:szCs w:val="28"/>
        </w:rPr>
      </w:pPr>
      <w:r w:rsidRPr="00F95C63">
        <w:rPr>
          <w:rFonts w:ascii="Simplified Arabic" w:hAnsi="Simplified Arabic" w:cs="Simplified Arabic"/>
          <w:b/>
          <w:bCs/>
          <w:sz w:val="28"/>
          <w:szCs w:val="28"/>
          <w:rtl/>
          <w:lang w:bidi="ar-AE"/>
        </w:rPr>
        <w:t>1- الجنس:</w:t>
      </w:r>
      <w:r w:rsidRPr="00F95C63">
        <w:rPr>
          <w:rFonts w:ascii="Simplified Arabic" w:hAnsi="Simplified Arabic" w:cs="Simplified Arabic"/>
          <w:sz w:val="28"/>
          <w:szCs w:val="28"/>
          <w:rtl/>
          <w:lang w:bidi="ar-AE"/>
        </w:rPr>
        <w:t xml:space="preserve"> هو كلي مقول على الكثرة المختلفة في الحقيقة في جواب ما هو؟ </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كالحيوان بالنسبة للإنسان والفرس وسائر الحيوانات، فهذه كليات مختلفة الحقيقة تشترك فيما بينها بماهية الحيوان، إذا فالجنس يشتمل على الماهية المشتركة بين كثيرين مختلفين في الحقيقة.</w:t>
      </w:r>
    </w:p>
    <w:p w:rsidR="00F95C63" w:rsidRPr="00F95C63" w:rsidRDefault="00F95C63" w:rsidP="00F95C63">
      <w:pPr>
        <w:spacing w:line="240" w:lineRule="auto"/>
        <w:jc w:val="both"/>
        <w:rPr>
          <w:rFonts w:ascii="Simplified Arabic" w:hAnsi="Simplified Arabic" w:cs="Simplified Arabic"/>
          <w:sz w:val="28"/>
          <w:szCs w:val="28"/>
        </w:rPr>
      </w:pPr>
      <w:r w:rsidRPr="00F95C63">
        <w:rPr>
          <w:rFonts w:ascii="Simplified Arabic" w:hAnsi="Simplified Arabic" w:cs="Simplified Arabic"/>
          <w:b/>
          <w:bCs/>
          <w:sz w:val="28"/>
          <w:szCs w:val="28"/>
          <w:rtl/>
          <w:lang w:bidi="ar-AE"/>
        </w:rPr>
        <w:t>2- النوع:</w:t>
      </w:r>
      <w:r w:rsidRPr="00F95C63">
        <w:rPr>
          <w:rFonts w:ascii="Simplified Arabic" w:hAnsi="Simplified Arabic" w:cs="Simplified Arabic"/>
          <w:sz w:val="28"/>
          <w:szCs w:val="28"/>
          <w:rtl/>
          <w:lang w:bidi="ar-AE"/>
        </w:rPr>
        <w:t xml:space="preserve"> هو كلي مقول على الكثرة المتفقة في الحقيقة في جواب ما هو؟ </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 xml:space="preserve">كالإنسان والذهب، فالإنسان يصدق على كثيرين متفقين بالحقيقة، مثل: محمد، واحمد، وعلي، ...الخ، فكل واحد منهم يصدق عليه أنَّه إنسان، وكذلك الذهب يصدق على الكثرة المتفقة الحقيقة، كالقرط، الخاتم، والسوار، ...الخ، فكل واحد منها يصدق عليه انَّه ذهب. </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إذا فالنوع يشتمل على الماهية المشتركة بين كثيرين متفقين في الحقيقة.</w:t>
      </w:r>
    </w:p>
    <w:p w:rsidR="00F95C63" w:rsidRPr="00F95C63" w:rsidRDefault="00F95C63" w:rsidP="00F95C63">
      <w:pPr>
        <w:spacing w:line="240" w:lineRule="auto"/>
        <w:jc w:val="both"/>
        <w:rPr>
          <w:rFonts w:ascii="Simplified Arabic" w:hAnsi="Simplified Arabic" w:cs="Simplified Arabic"/>
          <w:sz w:val="28"/>
          <w:szCs w:val="28"/>
          <w:lang w:bidi="ar-AE"/>
        </w:rPr>
      </w:pPr>
      <w:r w:rsidRPr="00F95C63">
        <w:rPr>
          <w:rFonts w:ascii="Simplified Arabic" w:hAnsi="Simplified Arabic" w:cs="Simplified Arabic"/>
          <w:sz w:val="28"/>
          <w:szCs w:val="28"/>
          <w:rtl/>
          <w:lang w:bidi="ar-AE"/>
        </w:rPr>
        <w:lastRenderedPageBreak/>
        <w:t>والنوع قد يكون جنساً لأنواع تحته, والجنس قد يكون نوعاً لجنس أعلى منه, كالحيوان والنبات، فكل منهما نوع للجسم النامي وجنس لأنواع تحته.</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b/>
          <w:bCs/>
          <w:sz w:val="28"/>
          <w:szCs w:val="28"/>
          <w:rtl/>
          <w:lang w:bidi="ar-AE"/>
        </w:rPr>
        <w:t>3- الفصل:</w:t>
      </w:r>
      <w:r w:rsidRPr="00F95C63">
        <w:rPr>
          <w:rFonts w:ascii="Simplified Arabic" w:hAnsi="Simplified Arabic" w:cs="Simplified Arabic"/>
          <w:sz w:val="28"/>
          <w:szCs w:val="28"/>
          <w:rtl/>
          <w:lang w:bidi="ar-AE"/>
        </w:rPr>
        <w:t xml:space="preserve"> هو كلي يتناول جزء الماهية المُمَيِّز للنوع عما يشاركه في جنسه.</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كسؤالنا: أيُّ مُمَيِّز للإنسان عن سائر أنواع الحيوان معبراً عن ماهيته؟</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فيكون الجواب بأنَّه: ناطق, فالفصل مُمَيِّز للنوع عن بقية أنواع جنسه بجزء من ماهيته.</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4</w:t>
      </w:r>
      <w:r w:rsidRPr="00F95C63">
        <w:rPr>
          <w:rFonts w:ascii="Simplified Arabic" w:hAnsi="Simplified Arabic" w:cs="Simplified Arabic"/>
          <w:b/>
          <w:bCs/>
          <w:sz w:val="28"/>
          <w:szCs w:val="28"/>
          <w:rtl/>
          <w:lang w:bidi="ar-AE"/>
        </w:rPr>
        <w:t>- الخاصة:</w:t>
      </w:r>
      <w:r w:rsidRPr="00F95C63">
        <w:rPr>
          <w:rFonts w:ascii="Simplified Arabic" w:hAnsi="Simplified Arabic" w:cs="Simplified Arabic"/>
          <w:sz w:val="28"/>
          <w:szCs w:val="28"/>
          <w:rtl/>
          <w:lang w:bidi="ar-AE"/>
        </w:rPr>
        <w:t xml:space="preserve"> هو كلي يتناول صفة خارجة عن ماهية الشيء تُمَيُّزه عن غيره.</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كالضاحك بالنسبة للإنسان، إذ هو وصف خارج عن ماهية الإنسان خاص به لا يشاركه فيه غيره من أنواع الحيوان, فهو مميز للماهية خارج عنها خاص بها.</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b/>
          <w:bCs/>
          <w:sz w:val="28"/>
          <w:szCs w:val="28"/>
          <w:rtl/>
          <w:lang w:bidi="ar-AE"/>
        </w:rPr>
        <w:t>5- العرض العام:</w:t>
      </w:r>
      <w:r w:rsidRPr="00F95C63">
        <w:rPr>
          <w:rFonts w:ascii="Simplified Arabic" w:hAnsi="Simplified Arabic" w:cs="Simplified Arabic"/>
          <w:sz w:val="28"/>
          <w:szCs w:val="28"/>
          <w:rtl/>
          <w:lang w:bidi="ar-AE"/>
        </w:rPr>
        <w:t xml:space="preserve"> هو كلي يتناول صفة خارجة عن ماهية الشيء يشترك بها مع حقائق مختلفة الحقيقة.</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كالمتحرك بالنسبة للإنسان وغيره من الحيوانات, فهو وصف خارج عن ماهية الإنسان يصدق عليها وعلى غيرها, فيقال: الإنسان متحرك، والفرس متحرك, فهو مُمَيِّز عرضي تشترك فيه حقائق مختلفة الماهية، ومثله: المتنفس بالنسبة للإنسان وغيره.</w:t>
      </w:r>
    </w:p>
    <w:p w:rsidR="00F95C63" w:rsidRPr="00F95C63" w:rsidRDefault="00F95C63" w:rsidP="00F95C63">
      <w:pPr>
        <w:spacing w:line="240" w:lineRule="auto"/>
        <w:jc w:val="both"/>
        <w:rPr>
          <w:rFonts w:ascii="Simplified Arabic" w:hAnsi="Simplified Arabic" w:cs="Simplified Arabic"/>
          <w:sz w:val="28"/>
          <w:szCs w:val="28"/>
          <w:rtl/>
          <w:lang w:bidi="ar-AE"/>
        </w:rPr>
      </w:pP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هذه هي أقسام الكلي, وهناك تفصيلات إضافية بالنسبة إلى أقسامه وإليك هذه التفصيلات:</w:t>
      </w:r>
    </w:p>
    <w:p w:rsidR="00F95C63" w:rsidRPr="00F95C63" w:rsidRDefault="00F95C63" w:rsidP="00F95C63">
      <w:pPr>
        <w:spacing w:line="240" w:lineRule="auto"/>
        <w:jc w:val="both"/>
        <w:rPr>
          <w:rFonts w:ascii="Simplified Arabic" w:hAnsi="Simplified Arabic" w:cs="Simplified Arabic"/>
          <w:b/>
          <w:bCs/>
          <w:sz w:val="28"/>
          <w:szCs w:val="28"/>
        </w:rPr>
      </w:pPr>
      <w:r w:rsidRPr="00F95C63">
        <w:rPr>
          <w:rFonts w:ascii="Simplified Arabic" w:hAnsi="Simplified Arabic" w:cs="Simplified Arabic"/>
          <w:b/>
          <w:bCs/>
          <w:sz w:val="28"/>
          <w:szCs w:val="28"/>
          <w:rtl/>
          <w:lang w:bidi="ar-AE"/>
        </w:rPr>
        <w:t>أقسام الجنس</w:t>
      </w:r>
      <w:r>
        <w:rPr>
          <w:rFonts w:ascii="Simplified Arabic" w:hAnsi="Simplified Arabic" w:cs="Simplified Arabic" w:hint="cs"/>
          <w:b/>
          <w:bCs/>
          <w:sz w:val="28"/>
          <w:szCs w:val="28"/>
          <w:rtl/>
        </w:rPr>
        <w:t xml:space="preserve"> </w:t>
      </w:r>
      <w:r w:rsidRPr="00F95C63">
        <w:rPr>
          <w:rFonts w:ascii="Simplified Arabic" w:hAnsi="Simplified Arabic" w:cs="Simplified Arabic"/>
          <w:sz w:val="28"/>
          <w:szCs w:val="28"/>
          <w:rtl/>
          <w:lang w:bidi="ar-AE"/>
        </w:rPr>
        <w:t>ينقسم الجنس وهو النوع الأول من أقسام الكليات, باعتبار ترتبه وترقيه إلى:</w:t>
      </w:r>
    </w:p>
    <w:p w:rsidR="00F95C63" w:rsidRPr="00F95C63" w:rsidRDefault="00F95C63" w:rsidP="00F95C63">
      <w:pPr>
        <w:spacing w:line="240" w:lineRule="auto"/>
        <w:jc w:val="both"/>
        <w:rPr>
          <w:rFonts w:ascii="Simplified Arabic" w:hAnsi="Simplified Arabic" w:cs="Simplified Arabic"/>
          <w:sz w:val="28"/>
          <w:szCs w:val="28"/>
          <w:lang w:bidi="ar-AE"/>
        </w:rPr>
      </w:pPr>
      <w:r w:rsidRPr="00F95C63">
        <w:rPr>
          <w:rFonts w:ascii="Simplified Arabic" w:hAnsi="Simplified Arabic" w:cs="Simplified Arabic" w:hint="cs"/>
          <w:b/>
          <w:bCs/>
          <w:sz w:val="28"/>
          <w:szCs w:val="28"/>
          <w:rtl/>
          <w:lang w:bidi="ar-AE"/>
        </w:rPr>
        <w:t>1-جنس</w:t>
      </w:r>
      <w:r w:rsidRPr="00F95C63">
        <w:rPr>
          <w:rFonts w:ascii="Simplified Arabic" w:hAnsi="Simplified Arabic" w:cs="Simplified Arabic"/>
          <w:b/>
          <w:bCs/>
          <w:sz w:val="28"/>
          <w:szCs w:val="28"/>
          <w:rtl/>
          <w:lang w:bidi="ar-AE"/>
        </w:rPr>
        <w:t xml:space="preserve"> قريب:</w:t>
      </w:r>
      <w:r w:rsidRPr="00F95C63">
        <w:rPr>
          <w:rFonts w:ascii="Simplified Arabic" w:hAnsi="Simplified Arabic" w:cs="Simplified Arabic"/>
          <w:sz w:val="28"/>
          <w:szCs w:val="28"/>
          <w:rtl/>
          <w:lang w:bidi="ar-AE"/>
        </w:rPr>
        <w:t xml:space="preserve"> وهو ما تحته أنواع حقيقية وفوقه جنس، كحيوان, ويُسمى </w:t>
      </w:r>
      <w:r w:rsidRPr="00F95C63">
        <w:rPr>
          <w:rFonts w:ascii="Simplified Arabic" w:hAnsi="Simplified Arabic" w:cs="Simplified Arabic"/>
          <w:b/>
          <w:bCs/>
          <w:sz w:val="28"/>
          <w:szCs w:val="28"/>
          <w:u w:val="single"/>
          <w:rtl/>
          <w:lang w:bidi="ar-AE"/>
        </w:rPr>
        <w:t>الجنس السافل</w:t>
      </w:r>
      <w:r w:rsidRPr="00F95C63">
        <w:rPr>
          <w:rFonts w:ascii="Simplified Arabic" w:hAnsi="Simplified Arabic" w:cs="Simplified Arabic"/>
          <w:sz w:val="28"/>
          <w:szCs w:val="28"/>
          <w:rtl/>
          <w:lang w:bidi="ar-AE"/>
        </w:rPr>
        <w:t>, بمعنى أنَّه من حيث الماهية فإنَّ الإنسان والحيوان يكونان مشتركان من حيث الماهية, أما من حيث الجنس فإنَّه يندرج تحته الإنسان، والفرس، والإبل. ... الخ وهي أنواع حقيقية, وفوِقه جنس وهو الجسم النامي؛ لأنَّه يشمل الحيوان والنبات.</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hint="cs"/>
          <w:b/>
          <w:bCs/>
          <w:sz w:val="28"/>
          <w:szCs w:val="28"/>
          <w:rtl/>
          <w:lang w:bidi="ar-AE"/>
        </w:rPr>
        <w:t>2-جنس</w:t>
      </w:r>
      <w:r w:rsidRPr="00F95C63">
        <w:rPr>
          <w:rFonts w:ascii="Simplified Arabic" w:hAnsi="Simplified Arabic" w:cs="Simplified Arabic"/>
          <w:b/>
          <w:bCs/>
          <w:sz w:val="28"/>
          <w:szCs w:val="28"/>
          <w:rtl/>
          <w:lang w:bidi="ar-AE"/>
        </w:rPr>
        <w:t xml:space="preserve"> وسيط:</w:t>
      </w:r>
      <w:r w:rsidRPr="00F95C63">
        <w:rPr>
          <w:rFonts w:ascii="Simplified Arabic" w:hAnsi="Simplified Arabic" w:cs="Simplified Arabic"/>
          <w:sz w:val="28"/>
          <w:szCs w:val="28"/>
          <w:rtl/>
          <w:lang w:bidi="ar-AE"/>
        </w:rPr>
        <w:t xml:space="preserve"> وهو ما فوقه جنس وتحته جنس, كالجسم النامي، فإنَّه يندرج تحت أجناس، فهو جنسٌ بالنسبة للحيوان والنبات, وفوقه جنسٌ، وهو الجسم، فإنَّه جنسٌ للجسم النامي (الحيوان، والنبات)، والجسم غير النامي (الجماد).</w:t>
      </w:r>
    </w:p>
    <w:p w:rsidR="00F95C63" w:rsidRPr="00F95C63" w:rsidRDefault="00F95C63" w:rsidP="00F95C63">
      <w:pPr>
        <w:spacing w:line="240" w:lineRule="auto"/>
        <w:jc w:val="both"/>
        <w:rPr>
          <w:rFonts w:ascii="Simplified Arabic" w:hAnsi="Simplified Arabic" w:cs="Simplified Arabic"/>
          <w:sz w:val="28"/>
          <w:szCs w:val="28"/>
          <w:rtl/>
        </w:rPr>
      </w:pPr>
      <w:r w:rsidRPr="00F95C63">
        <w:rPr>
          <w:rFonts w:ascii="Simplified Arabic" w:hAnsi="Simplified Arabic" w:cs="Simplified Arabic" w:hint="cs"/>
          <w:b/>
          <w:bCs/>
          <w:sz w:val="28"/>
          <w:szCs w:val="28"/>
          <w:rtl/>
          <w:lang w:bidi="ar-AE"/>
        </w:rPr>
        <w:lastRenderedPageBreak/>
        <w:t>3-جنس</w:t>
      </w:r>
      <w:r w:rsidRPr="00F95C63">
        <w:rPr>
          <w:rFonts w:ascii="Simplified Arabic" w:hAnsi="Simplified Arabic" w:cs="Simplified Arabic"/>
          <w:b/>
          <w:bCs/>
          <w:sz w:val="28"/>
          <w:szCs w:val="28"/>
          <w:rtl/>
          <w:lang w:bidi="ar-AE"/>
        </w:rPr>
        <w:t xml:space="preserve"> بعيد:</w:t>
      </w:r>
      <w:r w:rsidRPr="00F95C63">
        <w:rPr>
          <w:rFonts w:ascii="Simplified Arabic" w:hAnsi="Simplified Arabic" w:cs="Simplified Arabic"/>
          <w:sz w:val="28"/>
          <w:szCs w:val="28"/>
          <w:rtl/>
          <w:lang w:bidi="ar-AE"/>
        </w:rPr>
        <w:t xml:space="preserve"> وهو الذي ما لا جنس فوقه وتحته جنس كالجوهر، ويسمى </w:t>
      </w:r>
      <w:r w:rsidRPr="00F95C63">
        <w:rPr>
          <w:rFonts w:ascii="Simplified Arabic" w:hAnsi="Simplified Arabic" w:cs="Simplified Arabic"/>
          <w:b/>
          <w:bCs/>
          <w:sz w:val="28"/>
          <w:szCs w:val="28"/>
          <w:u w:val="single"/>
          <w:rtl/>
          <w:lang w:bidi="ar-AE"/>
        </w:rPr>
        <w:t>الجنس العالي أو جنس الأجناس</w:t>
      </w:r>
      <w:r w:rsidRPr="00F95C63">
        <w:rPr>
          <w:rFonts w:ascii="Simplified Arabic" w:hAnsi="Simplified Arabic" w:cs="Simplified Arabic"/>
          <w:sz w:val="28"/>
          <w:szCs w:val="28"/>
          <w:rtl/>
          <w:lang w:bidi="ar-AE"/>
        </w:rPr>
        <w:t>, فإنَّه تندرج تحته أجناس وليس فوقه شيء, فيندرج تحته الجسم، والنامي، والحيوان، ولم يندرج هو تحت شيء.</w:t>
      </w:r>
    </w:p>
    <w:p w:rsidR="00F95C63" w:rsidRPr="00F95C63" w:rsidRDefault="00F95C63" w:rsidP="00F95C63">
      <w:pPr>
        <w:spacing w:line="240" w:lineRule="auto"/>
        <w:jc w:val="both"/>
        <w:rPr>
          <w:rFonts w:ascii="Simplified Arabic" w:hAnsi="Simplified Arabic" w:cs="Simplified Arabic"/>
          <w:b/>
          <w:bCs/>
          <w:sz w:val="28"/>
          <w:szCs w:val="28"/>
          <w:lang w:bidi="ar-AE"/>
        </w:rPr>
      </w:pPr>
      <w:r w:rsidRPr="00F95C63">
        <w:rPr>
          <w:rFonts w:ascii="Simplified Arabic" w:hAnsi="Simplified Arabic" w:cs="Simplified Arabic"/>
          <w:b/>
          <w:bCs/>
          <w:sz w:val="28"/>
          <w:szCs w:val="28"/>
          <w:rtl/>
          <w:lang w:bidi="ar-AE"/>
        </w:rPr>
        <w:t>أقسام الفصل</w:t>
      </w:r>
      <w:r>
        <w:rPr>
          <w:rFonts w:ascii="Simplified Arabic" w:hAnsi="Simplified Arabic" w:cs="Simplified Arabic" w:hint="cs"/>
          <w:b/>
          <w:bCs/>
          <w:sz w:val="28"/>
          <w:szCs w:val="28"/>
          <w:rtl/>
          <w:lang w:bidi="ar-AE"/>
        </w:rPr>
        <w:t xml:space="preserve"> </w:t>
      </w:r>
      <w:r w:rsidRPr="00F95C63">
        <w:rPr>
          <w:rFonts w:ascii="Simplified Arabic" w:hAnsi="Simplified Arabic" w:cs="Simplified Arabic"/>
          <w:sz w:val="28"/>
          <w:szCs w:val="28"/>
          <w:rtl/>
          <w:lang w:bidi="ar-AE"/>
        </w:rPr>
        <w:t xml:space="preserve">ينقسم الفصل إلى: </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b/>
          <w:bCs/>
          <w:sz w:val="28"/>
          <w:szCs w:val="28"/>
          <w:rtl/>
          <w:lang w:bidi="ar-AE"/>
        </w:rPr>
        <w:t>1‌- فصل قريب:</w:t>
      </w:r>
      <w:r w:rsidRPr="00F95C63">
        <w:rPr>
          <w:rFonts w:ascii="Simplified Arabic" w:hAnsi="Simplified Arabic" w:cs="Simplified Arabic"/>
          <w:sz w:val="28"/>
          <w:szCs w:val="28"/>
          <w:rtl/>
          <w:lang w:bidi="ar-AE"/>
        </w:rPr>
        <w:t xml:space="preserve"> وهو المُمَيِّز للماهية عمّا يشاركها في جنسها القريب.</w:t>
      </w:r>
    </w:p>
    <w:p w:rsidR="00F95C63" w:rsidRPr="00F95C63" w:rsidRDefault="00F95C63" w:rsidP="00F95C63">
      <w:pPr>
        <w:spacing w:line="240" w:lineRule="auto"/>
        <w:jc w:val="both"/>
        <w:rPr>
          <w:rFonts w:ascii="Simplified Arabic" w:hAnsi="Simplified Arabic" w:cs="Simplified Arabic"/>
          <w:sz w:val="28"/>
          <w:szCs w:val="28"/>
          <w:lang w:bidi="ar-AE"/>
        </w:rPr>
      </w:pPr>
      <w:r w:rsidRPr="00F95C63">
        <w:rPr>
          <w:rFonts w:ascii="Simplified Arabic" w:hAnsi="Simplified Arabic" w:cs="Simplified Arabic"/>
          <w:sz w:val="28"/>
          <w:szCs w:val="28"/>
          <w:rtl/>
          <w:lang w:bidi="ar-AE"/>
        </w:rPr>
        <w:t>كالناطق بالنسبة للإنسان، فإنَّه يُمَيِّز ماهية الإنسان عمّا يشاركها في جنسها وهو الحيوان.</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b/>
          <w:bCs/>
          <w:sz w:val="28"/>
          <w:szCs w:val="28"/>
          <w:rtl/>
          <w:lang w:bidi="ar-AE"/>
        </w:rPr>
        <w:t>2- فصل بعيد:</w:t>
      </w:r>
      <w:r w:rsidRPr="00F95C63">
        <w:rPr>
          <w:rFonts w:ascii="Simplified Arabic" w:hAnsi="Simplified Arabic" w:cs="Simplified Arabic"/>
          <w:sz w:val="28"/>
          <w:szCs w:val="28"/>
          <w:rtl/>
          <w:lang w:bidi="ar-AE"/>
        </w:rPr>
        <w:t xml:space="preserve"> وهو المُمَيِّز للماهية عن بعض ما يشاركها في جنسها البعيد.</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كالحساس بالنسبة للإنسان بعيد, فإنَّه يُمَيِّز ماهية الإنسان عن بعض ما يشاركه في جنسه البعيد كـ(النامي)، دون الجنس القريب كـ(الحيوان), وبيان ذلك:</w:t>
      </w:r>
    </w:p>
    <w:p w:rsidR="00F95C63" w:rsidRPr="00F95C63" w:rsidRDefault="00F95C63" w:rsidP="00F95C63">
      <w:pPr>
        <w:spacing w:line="240" w:lineRule="auto"/>
        <w:jc w:val="both"/>
        <w:rPr>
          <w:rFonts w:ascii="Simplified Arabic" w:hAnsi="Simplified Arabic" w:cs="Simplified Arabic"/>
          <w:sz w:val="28"/>
          <w:szCs w:val="28"/>
          <w:rtl/>
          <w:lang w:bidi="ar-AE"/>
        </w:rPr>
      </w:pPr>
      <w:r w:rsidRPr="00F95C63">
        <w:rPr>
          <w:rFonts w:ascii="Simplified Arabic" w:hAnsi="Simplified Arabic" w:cs="Simplified Arabic"/>
          <w:sz w:val="28"/>
          <w:szCs w:val="28"/>
          <w:rtl/>
          <w:lang w:bidi="ar-AE"/>
        </w:rPr>
        <w:t>أنَّ (النامي) يُمَيِّز الإنسان عن الشجرة في جنسه البعيد، من حيث أنَّ كلاً منهما جسم نامٍ، ولكن الإنسان جسم نامٍ حساس، بخلاف الشجرة، فإنَّها جسم نامٍ غير حساس.</w:t>
      </w:r>
    </w:p>
    <w:p w:rsidR="00F95C63" w:rsidRDefault="00F95C63" w:rsidP="00F95C63">
      <w:pPr>
        <w:spacing w:line="240" w:lineRule="auto"/>
        <w:jc w:val="both"/>
        <w:rPr>
          <w:rFonts w:ascii="Simplified Arabic" w:hAnsi="Simplified Arabic" w:cs="Simplified Arabic"/>
          <w:sz w:val="28"/>
          <w:szCs w:val="28"/>
          <w:rtl/>
        </w:rPr>
      </w:pPr>
      <w:r w:rsidRPr="00F95C63">
        <w:rPr>
          <w:rFonts w:ascii="Simplified Arabic" w:hAnsi="Simplified Arabic" w:cs="Simplified Arabic"/>
          <w:sz w:val="28"/>
          <w:szCs w:val="28"/>
          <w:rtl/>
          <w:lang w:bidi="ar-AE"/>
        </w:rPr>
        <w:t>وفي الوقت نفسه فإنَّ (حساس) لا يُمَيِّز الإنسان عن بعض ما يشاركه في جنسه القريب كالفرس والأسد، فإنَّ كلاً منهما حيوان حساس؛ لذا لم يصلح (حساس) مُمَيِّزاً للإنسان عن بعض ما يشاركه في جنسه القريب.</w:t>
      </w:r>
    </w:p>
    <w:p w:rsidR="00F95C63" w:rsidRPr="00F95C63" w:rsidRDefault="00F95C63" w:rsidP="00F95C63">
      <w:pPr>
        <w:spacing w:line="240" w:lineRule="auto"/>
        <w:jc w:val="both"/>
        <w:rPr>
          <w:rFonts w:ascii="Simplified Arabic" w:hAnsi="Simplified Arabic" w:cs="Simplified Arabic"/>
          <w:sz w:val="28"/>
          <w:szCs w:val="28"/>
        </w:rPr>
      </w:pPr>
    </w:p>
    <w:p w:rsidR="00F95C63" w:rsidRPr="00F95C63" w:rsidRDefault="00F95C63" w:rsidP="00F95C63">
      <w:pPr>
        <w:spacing w:line="240" w:lineRule="auto"/>
        <w:jc w:val="both"/>
        <w:rPr>
          <w:rFonts w:ascii="Simplified Arabic" w:hAnsi="Simplified Arabic" w:cs="Simplified Arabic"/>
          <w:b/>
          <w:bCs/>
          <w:sz w:val="28"/>
          <w:szCs w:val="28"/>
        </w:rPr>
      </w:pPr>
      <w:r w:rsidRPr="00F95C63">
        <w:rPr>
          <w:rFonts w:ascii="Simplified Arabic" w:hAnsi="Simplified Arabic" w:cs="Simplified Arabic"/>
          <w:b/>
          <w:bCs/>
          <w:sz w:val="28"/>
          <w:szCs w:val="28"/>
          <w:rtl/>
          <w:lang w:bidi="ar-AE"/>
        </w:rPr>
        <w:t>بيان الكل والكلية والجزء والجزئية:</w:t>
      </w:r>
    </w:p>
    <w:p w:rsidR="00F95C63" w:rsidRPr="00F95C63" w:rsidRDefault="00F95C63" w:rsidP="00F95C63">
      <w:pPr>
        <w:spacing w:line="240" w:lineRule="auto"/>
        <w:jc w:val="both"/>
        <w:rPr>
          <w:rFonts w:ascii="Simplified Arabic" w:hAnsi="Simplified Arabic" w:cs="Simplified Arabic"/>
          <w:sz w:val="28"/>
          <w:szCs w:val="28"/>
          <w:lang w:bidi="ar-AE"/>
        </w:rPr>
      </w:pPr>
      <w:r w:rsidRPr="00F95C63">
        <w:rPr>
          <w:rFonts w:ascii="Simplified Arabic" w:hAnsi="Simplified Arabic" w:cs="Simplified Arabic"/>
          <w:sz w:val="28"/>
          <w:szCs w:val="28"/>
          <w:rtl/>
          <w:lang w:bidi="ar-AE"/>
        </w:rPr>
        <w:t>اهتم أهل المنطق بالمصطلحات, ومن بين هذه المصطلحات بيان الكل والكلية والجزء والجزئية، فكان لابُدَّ من بيانها؛ لكي يتسنى للطالب العلم معرفتها، قبل الشروع في مسائل أخرى:</w:t>
      </w:r>
    </w:p>
    <w:p w:rsidR="00F95C63" w:rsidRPr="00F95C63" w:rsidRDefault="00F95C63" w:rsidP="00F95C63">
      <w:pPr>
        <w:spacing w:line="240" w:lineRule="auto"/>
        <w:jc w:val="both"/>
        <w:rPr>
          <w:rFonts w:ascii="Simplified Arabic" w:hAnsi="Simplified Arabic" w:cs="Simplified Arabic"/>
          <w:sz w:val="28"/>
          <w:szCs w:val="28"/>
          <w:lang w:bidi="ar-AE"/>
        </w:rPr>
      </w:pPr>
      <w:r w:rsidRPr="00F95C63">
        <w:rPr>
          <w:rFonts w:ascii="Simplified Arabic" w:hAnsi="Simplified Arabic" w:cs="Simplified Arabic"/>
          <w:b/>
          <w:bCs/>
          <w:sz w:val="28"/>
          <w:szCs w:val="28"/>
          <w:rtl/>
          <w:lang w:bidi="ar-AE"/>
        </w:rPr>
        <w:t>1- الكل:</w:t>
      </w:r>
      <w:r w:rsidRPr="00F95C63">
        <w:rPr>
          <w:rFonts w:ascii="Simplified Arabic" w:hAnsi="Simplified Arabic" w:cs="Simplified Arabic"/>
          <w:sz w:val="28"/>
          <w:szCs w:val="28"/>
          <w:rtl/>
          <w:lang w:bidi="ar-AE"/>
        </w:rPr>
        <w:t xml:space="preserve"> هو الحكم على مجموع أفراد لا يستقل كل واحد منهم بالحكم، نحو كل بني تميم يحمل الصخرة العظيمة، أي مجموعهم لا جميعهم إذا قد يوجد فيهم من لا يقدر عليها.</w:t>
      </w:r>
    </w:p>
    <w:p w:rsidR="00F95C63" w:rsidRPr="00F95C63" w:rsidRDefault="00F95C63" w:rsidP="00F95C63">
      <w:pPr>
        <w:spacing w:line="240" w:lineRule="auto"/>
        <w:jc w:val="both"/>
        <w:rPr>
          <w:rFonts w:ascii="Simplified Arabic" w:hAnsi="Simplified Arabic" w:cs="Simplified Arabic"/>
          <w:sz w:val="28"/>
          <w:szCs w:val="28"/>
        </w:rPr>
      </w:pPr>
      <w:r w:rsidRPr="00F95C63">
        <w:rPr>
          <w:rFonts w:ascii="Simplified Arabic" w:hAnsi="Simplified Arabic" w:cs="Simplified Arabic"/>
          <w:b/>
          <w:bCs/>
          <w:sz w:val="28"/>
          <w:szCs w:val="28"/>
          <w:rtl/>
          <w:lang w:bidi="ar-AE"/>
        </w:rPr>
        <w:t>2- الجزء</w:t>
      </w:r>
      <w:r w:rsidRPr="00F95C63">
        <w:rPr>
          <w:rFonts w:ascii="Simplified Arabic" w:hAnsi="Simplified Arabic" w:cs="Simplified Arabic"/>
          <w:sz w:val="28"/>
          <w:szCs w:val="28"/>
          <w:rtl/>
          <w:lang w:bidi="ar-AE"/>
        </w:rPr>
        <w:t>: هو ما تركب منه ومن غيره الكل، كالسقف للبيت.</w:t>
      </w:r>
    </w:p>
    <w:p w:rsidR="00F95C63" w:rsidRPr="00F95C63" w:rsidRDefault="00F95C63" w:rsidP="00F95C63">
      <w:pPr>
        <w:spacing w:line="240" w:lineRule="auto"/>
        <w:jc w:val="both"/>
        <w:rPr>
          <w:rFonts w:ascii="Simplified Arabic" w:hAnsi="Simplified Arabic" w:cs="Simplified Arabic"/>
          <w:sz w:val="28"/>
          <w:szCs w:val="28"/>
          <w:lang w:bidi="ar-AE"/>
        </w:rPr>
      </w:pPr>
      <w:r w:rsidRPr="00F95C63">
        <w:rPr>
          <w:rFonts w:ascii="Simplified Arabic" w:hAnsi="Simplified Arabic" w:cs="Simplified Arabic" w:hint="cs"/>
          <w:b/>
          <w:bCs/>
          <w:sz w:val="28"/>
          <w:szCs w:val="28"/>
          <w:rtl/>
          <w:lang w:bidi="ar-AE"/>
        </w:rPr>
        <w:t>2-الكلية</w:t>
      </w:r>
      <w:r w:rsidRPr="00F95C63">
        <w:rPr>
          <w:rFonts w:ascii="Simplified Arabic" w:hAnsi="Simplified Arabic" w:cs="Simplified Arabic"/>
          <w:b/>
          <w:bCs/>
          <w:sz w:val="28"/>
          <w:szCs w:val="28"/>
          <w:rtl/>
          <w:lang w:bidi="ar-AE"/>
        </w:rPr>
        <w:t>:</w:t>
      </w:r>
      <w:r w:rsidRPr="00F95C63">
        <w:rPr>
          <w:rFonts w:ascii="Simplified Arabic" w:hAnsi="Simplified Arabic" w:cs="Simplified Arabic"/>
          <w:sz w:val="28"/>
          <w:szCs w:val="28"/>
          <w:rtl/>
          <w:lang w:bidi="ar-AE"/>
        </w:rPr>
        <w:t xml:space="preserve"> هي الحكم على جميع الأفراد فرداً فرداً، مثل قوله تعالى: </w:t>
      </w:r>
      <w:r w:rsidRPr="00F95C63">
        <w:rPr>
          <w:rFonts w:ascii="Simplified Arabic" w:hAnsi="Simplified Arabic" w:cs="Simplified Arabic"/>
          <w:sz w:val="28"/>
          <w:szCs w:val="28"/>
        </w:rPr>
        <w:sym w:font="AGA Arabesque" w:char="F07D"/>
      </w:r>
      <w:r w:rsidRPr="00F95C63">
        <w:rPr>
          <w:rFonts w:ascii="Simplified Arabic" w:hAnsi="Simplified Arabic" w:cs="Simplified Arabic"/>
          <w:b/>
          <w:bCs/>
          <w:sz w:val="28"/>
          <w:szCs w:val="28"/>
          <w:rtl/>
          <w:lang w:bidi="ar-AE"/>
        </w:rPr>
        <w:t>كُلُّ نَفْسٍ ذَائِقَةُ الْمَوْتِ</w:t>
      </w:r>
      <w:r w:rsidRPr="00F95C63">
        <w:rPr>
          <w:rFonts w:ascii="Simplified Arabic" w:hAnsi="Simplified Arabic" w:cs="Simplified Arabic"/>
          <w:sz w:val="28"/>
          <w:szCs w:val="28"/>
        </w:rPr>
        <w:sym w:font="AGA Arabesque" w:char="F07B"/>
      </w:r>
      <w:r w:rsidRPr="00F95C63">
        <w:rPr>
          <w:rFonts w:ascii="Simplified Arabic" w:hAnsi="Simplified Arabic" w:cs="Simplified Arabic"/>
          <w:sz w:val="28"/>
          <w:szCs w:val="28"/>
          <w:rtl/>
          <w:lang w:bidi="ar-AE"/>
        </w:rPr>
        <w:t>.</w:t>
      </w:r>
    </w:p>
    <w:p w:rsidR="00F95C63" w:rsidRPr="00F95C63" w:rsidRDefault="00F95C63" w:rsidP="00685A64">
      <w:pPr>
        <w:spacing w:line="240" w:lineRule="auto"/>
        <w:jc w:val="both"/>
        <w:rPr>
          <w:rFonts w:ascii="Simplified Arabic" w:hAnsi="Simplified Arabic" w:cs="Simplified Arabic"/>
          <w:sz w:val="28"/>
          <w:szCs w:val="28"/>
        </w:rPr>
      </w:pPr>
      <w:r w:rsidRPr="00F95C63">
        <w:rPr>
          <w:rFonts w:ascii="Simplified Arabic" w:hAnsi="Simplified Arabic" w:cs="Simplified Arabic"/>
          <w:b/>
          <w:bCs/>
          <w:sz w:val="28"/>
          <w:szCs w:val="28"/>
          <w:rtl/>
          <w:lang w:bidi="ar-AE"/>
        </w:rPr>
        <w:t>3-الجزئية</w:t>
      </w:r>
      <w:r w:rsidRPr="00F95C63">
        <w:rPr>
          <w:rFonts w:ascii="Simplified Arabic" w:hAnsi="Simplified Arabic" w:cs="Simplified Arabic"/>
          <w:sz w:val="28"/>
          <w:szCs w:val="28"/>
          <w:rtl/>
          <w:lang w:bidi="ar-AE"/>
        </w:rPr>
        <w:t>: هي الحكم على بعض الأفراد، مثل: بعض الحيوان ليس بإنسان.</w:t>
      </w:r>
    </w:p>
    <w:p w:rsidR="00F95C63" w:rsidRPr="00F95C63" w:rsidRDefault="00F95C63" w:rsidP="00F95C63">
      <w:pPr>
        <w:spacing w:line="240" w:lineRule="auto"/>
        <w:jc w:val="both"/>
        <w:rPr>
          <w:rFonts w:ascii="Simplified Arabic" w:hAnsi="Simplified Arabic" w:cs="Simplified Arabic"/>
          <w:sz w:val="28"/>
          <w:szCs w:val="28"/>
        </w:rPr>
      </w:pPr>
    </w:p>
    <w:p w:rsidR="00EB3172" w:rsidRPr="00F95C63" w:rsidRDefault="00EB3172" w:rsidP="00F95C63">
      <w:pPr>
        <w:spacing w:line="240" w:lineRule="auto"/>
        <w:jc w:val="both"/>
        <w:rPr>
          <w:rFonts w:ascii="Simplified Arabic" w:hAnsi="Simplified Arabic" w:cs="Simplified Arabic"/>
          <w:sz w:val="28"/>
          <w:szCs w:val="28"/>
        </w:rPr>
      </w:pPr>
    </w:p>
    <w:sectPr w:rsidR="00EB3172" w:rsidRPr="00F95C63" w:rsidSect="006E24F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32" w:rsidRDefault="009C2C32" w:rsidP="00F95C63">
      <w:pPr>
        <w:spacing w:after="0" w:line="240" w:lineRule="auto"/>
      </w:pPr>
      <w:r>
        <w:separator/>
      </w:r>
    </w:p>
  </w:endnote>
  <w:endnote w:type="continuationSeparator" w:id="0">
    <w:p w:rsidR="009C2C32" w:rsidRDefault="009C2C32" w:rsidP="00F9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32" w:rsidRDefault="009C2C32" w:rsidP="00F95C63">
      <w:pPr>
        <w:spacing w:after="0" w:line="240" w:lineRule="auto"/>
      </w:pPr>
      <w:r>
        <w:separator/>
      </w:r>
    </w:p>
  </w:footnote>
  <w:footnote w:type="continuationSeparator" w:id="0">
    <w:p w:rsidR="009C2C32" w:rsidRDefault="009C2C32" w:rsidP="00F95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B2"/>
    <w:rsid w:val="00685A64"/>
    <w:rsid w:val="006D07FB"/>
    <w:rsid w:val="006E24F1"/>
    <w:rsid w:val="00836382"/>
    <w:rsid w:val="009A00E6"/>
    <w:rsid w:val="009C2C32"/>
    <w:rsid w:val="00A34015"/>
    <w:rsid w:val="00E05426"/>
    <w:rsid w:val="00E525B2"/>
    <w:rsid w:val="00EB3172"/>
    <w:rsid w:val="00F95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95C63"/>
    <w:pPr>
      <w:spacing w:after="0" w:line="240" w:lineRule="auto"/>
    </w:pPr>
    <w:rPr>
      <w:sz w:val="20"/>
      <w:szCs w:val="20"/>
    </w:rPr>
  </w:style>
  <w:style w:type="character" w:customStyle="1" w:styleId="Char">
    <w:name w:val="نص حاشية سفلية Char"/>
    <w:basedOn w:val="a0"/>
    <w:link w:val="a3"/>
    <w:uiPriority w:val="99"/>
    <w:semiHidden/>
    <w:rsid w:val="00F95C63"/>
    <w:rPr>
      <w:sz w:val="20"/>
      <w:szCs w:val="20"/>
    </w:rPr>
  </w:style>
  <w:style w:type="character" w:styleId="a4">
    <w:name w:val="footnote reference"/>
    <w:rsid w:val="00F95C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95C63"/>
    <w:pPr>
      <w:spacing w:after="0" w:line="240" w:lineRule="auto"/>
    </w:pPr>
    <w:rPr>
      <w:sz w:val="20"/>
      <w:szCs w:val="20"/>
    </w:rPr>
  </w:style>
  <w:style w:type="character" w:customStyle="1" w:styleId="Char">
    <w:name w:val="نص حاشية سفلية Char"/>
    <w:basedOn w:val="a0"/>
    <w:link w:val="a3"/>
    <w:uiPriority w:val="99"/>
    <w:semiHidden/>
    <w:rsid w:val="00F95C63"/>
    <w:rPr>
      <w:sz w:val="20"/>
      <w:szCs w:val="20"/>
    </w:rPr>
  </w:style>
  <w:style w:type="character" w:styleId="a4">
    <w:name w:val="footnote reference"/>
    <w:rsid w:val="00F95C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lenovo-a</dc:creator>
  <cp:keywords/>
  <dc:description/>
  <cp:lastModifiedBy>MMR</cp:lastModifiedBy>
  <cp:revision>7</cp:revision>
  <dcterms:created xsi:type="dcterms:W3CDTF">2020-03-03T10:54:00Z</dcterms:created>
  <dcterms:modified xsi:type="dcterms:W3CDTF">2020-03-09T18:03:00Z</dcterms:modified>
</cp:coreProperties>
</file>